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附件1</w:t>
      </w:r>
    </w:p>
    <w:p>
      <w:pPr>
        <w:jc w:val="center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河南省人力资源社会保障调研成果申报推荐评审表</w:t>
      </w:r>
    </w:p>
    <w:tbl>
      <w:tblPr>
        <w:tblStyle w:val="3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1386"/>
        <w:gridCol w:w="2155"/>
        <w:gridCol w:w="3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9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调研成果名称</w:t>
            </w:r>
          </w:p>
        </w:tc>
        <w:tc>
          <w:tcPr>
            <w:tcW w:w="660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完成时间</w:t>
            </w:r>
          </w:p>
        </w:tc>
        <w:tc>
          <w:tcPr>
            <w:tcW w:w="660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申报单位</w:t>
            </w:r>
          </w:p>
        </w:tc>
        <w:tc>
          <w:tcPr>
            <w:tcW w:w="660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9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负责人姓名</w:t>
            </w:r>
          </w:p>
        </w:tc>
        <w:tc>
          <w:tcPr>
            <w:tcW w:w="138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单位及职称（职务）</w:t>
            </w:r>
          </w:p>
        </w:tc>
        <w:tc>
          <w:tcPr>
            <w:tcW w:w="30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9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主要参与人姓名</w:t>
            </w:r>
          </w:p>
        </w:tc>
        <w:tc>
          <w:tcPr>
            <w:tcW w:w="660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</w:t>
            </w:r>
          </w:p>
        </w:tc>
        <w:tc>
          <w:tcPr>
            <w:tcW w:w="138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0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8" w:hRule="atLeast"/>
        </w:trPr>
        <w:tc>
          <w:tcPr>
            <w:tcW w:w="8568" w:type="dxa"/>
            <w:gridSpan w:val="4"/>
            <w:shd w:val="clear" w:color="auto" w:fill="auto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调研成果内容简介</w:t>
            </w:r>
            <w:r>
              <w:rPr>
                <w:rFonts w:hint="eastAsia" w:ascii="仿宋_GB2312" w:hAnsi="宋体" w:eastAsia="仿宋_GB2312"/>
                <w:szCs w:val="21"/>
              </w:rPr>
              <w:t>（研究的主要内容、创新点）</w:t>
            </w:r>
          </w:p>
          <w:p>
            <w:pPr>
              <w:rPr>
                <w:rFonts w:hint="eastAsia" w:ascii="黑体" w:hAnsi="宋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3" w:hRule="atLeast"/>
        </w:trPr>
        <w:tc>
          <w:tcPr>
            <w:tcW w:w="8568" w:type="dxa"/>
            <w:gridSpan w:val="4"/>
            <w:shd w:val="clear" w:color="auto" w:fill="auto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4"/>
              </w:rPr>
              <w:t>调研成果运用情况</w:t>
            </w:r>
            <w:r>
              <w:rPr>
                <w:rFonts w:hint="eastAsia" w:ascii="仿宋_GB2312" w:eastAsia="仿宋_GB2312"/>
                <w:szCs w:val="21"/>
              </w:rPr>
              <w:t>（发表、引用、转载、获奖及被采纳等</w:t>
            </w:r>
            <w:r>
              <w:rPr>
                <w:rFonts w:hint="eastAsia" w:ascii="仿宋_GB2312" w:hAnsi="宋体" w:eastAsia="仿宋_GB2312"/>
                <w:szCs w:val="21"/>
              </w:rPr>
              <w:t>情况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rPr>
          <w:vanish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636"/>
        <w:gridCol w:w="992"/>
        <w:gridCol w:w="1498"/>
        <w:gridCol w:w="1153"/>
        <w:gridCol w:w="1659"/>
        <w:gridCol w:w="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</w:trPr>
        <w:tc>
          <w:tcPr>
            <w:tcW w:w="75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单位审查推荐意见</w:t>
            </w:r>
          </w:p>
        </w:tc>
        <w:tc>
          <w:tcPr>
            <w:tcW w:w="7767" w:type="dxa"/>
            <w:gridSpan w:val="6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对推荐内容及全部附件材料进行审查，并对材料及附件的真实性负责。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单位负责人：                                  （公  章）</w:t>
            </w: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年    月    日</w:t>
            </w: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55" w:type="dxa"/>
            <w:vMerge w:val="restart"/>
            <w:vAlign w:val="center"/>
          </w:tcPr>
          <w:p>
            <w:pPr>
              <w:spacing w:line="520" w:lineRule="exac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专家组评审意见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专家组人数</w:t>
            </w:r>
          </w:p>
        </w:tc>
        <w:tc>
          <w:tcPr>
            <w:tcW w:w="992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实到人数</w:t>
            </w:r>
          </w:p>
        </w:tc>
        <w:tc>
          <w:tcPr>
            <w:tcW w:w="1153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建议授奖等级</w:t>
            </w:r>
          </w:p>
        </w:tc>
        <w:tc>
          <w:tcPr>
            <w:tcW w:w="829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</w:trPr>
        <w:tc>
          <w:tcPr>
            <w:tcW w:w="75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767" w:type="dxa"/>
            <w:gridSpan w:val="6"/>
            <w:vAlign w:val="top"/>
          </w:tcPr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600" w:firstLineChars="2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组  长：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2" w:hRule="atLeast"/>
        </w:trPr>
        <w:tc>
          <w:tcPr>
            <w:tcW w:w="755" w:type="dxa"/>
            <w:vAlign w:val="center"/>
          </w:tcPr>
          <w:p>
            <w:pPr>
              <w:spacing w:line="380" w:lineRule="exac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河南省人力资源和社会保障厅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hd w:val="clear" w:color="auto" w:fill="FFFFFF"/>
              </w:rPr>
              <w:t>意见</w:t>
            </w:r>
          </w:p>
        </w:tc>
        <w:tc>
          <w:tcPr>
            <w:tcW w:w="7767" w:type="dxa"/>
            <w:gridSpan w:val="6"/>
            <w:vAlign w:val="top"/>
          </w:tcPr>
          <w:p>
            <w:pPr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80" w:lineRule="exact"/>
              <w:ind w:firstLine="1440" w:firstLineChars="6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（公  章）</w:t>
            </w:r>
          </w:p>
          <w:p>
            <w:pPr>
              <w:spacing w:line="380" w:lineRule="exact"/>
              <w:ind w:firstLine="5280" w:firstLineChars="2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0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WJK</dc:creator>
  <cp:lastModifiedBy>WJK</cp:lastModifiedBy>
  <dcterms:modified xsi:type="dcterms:W3CDTF">2018-04-13T01:41:09Z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