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55B0F" w14:textId="77777777" w:rsidR="00C07D49" w:rsidRPr="00124F03" w:rsidRDefault="00DF19F6">
      <w:pPr>
        <w:jc w:val="center"/>
        <w:rPr>
          <w:rFonts w:ascii="黑体" w:eastAsia="黑体" w:hAnsi="黑体"/>
          <w:sz w:val="36"/>
          <w:szCs w:val="36"/>
        </w:rPr>
      </w:pPr>
      <w:r w:rsidRPr="00124F03">
        <w:rPr>
          <w:rFonts w:ascii="黑体" w:eastAsia="黑体" w:hAnsi="黑体" w:hint="eastAsia"/>
          <w:sz w:val="36"/>
          <w:szCs w:val="36"/>
        </w:rPr>
        <w:t>河南省</w:t>
      </w:r>
      <w:r w:rsidR="001D5491" w:rsidRPr="00124F03">
        <w:rPr>
          <w:rFonts w:ascii="黑体" w:eastAsia="黑体" w:hAnsi="黑体" w:hint="eastAsia"/>
          <w:sz w:val="36"/>
          <w:szCs w:val="36"/>
        </w:rPr>
        <w:t>2</w:t>
      </w:r>
      <w:r w:rsidR="001D5491" w:rsidRPr="00124F03">
        <w:rPr>
          <w:rFonts w:ascii="黑体" w:eastAsia="黑体" w:hAnsi="黑体"/>
          <w:sz w:val="36"/>
          <w:szCs w:val="36"/>
        </w:rPr>
        <w:t>020</w:t>
      </w:r>
      <w:r w:rsidR="001D5491" w:rsidRPr="00124F03">
        <w:rPr>
          <w:rFonts w:ascii="黑体" w:eastAsia="黑体" w:hAnsi="黑体" w:hint="eastAsia"/>
          <w:sz w:val="36"/>
          <w:szCs w:val="36"/>
        </w:rPr>
        <w:t>年</w:t>
      </w:r>
      <w:r w:rsidRPr="00124F03">
        <w:rPr>
          <w:rFonts w:ascii="黑体" w:eastAsia="黑体" w:hAnsi="黑体" w:hint="eastAsia"/>
          <w:sz w:val="36"/>
          <w:szCs w:val="36"/>
        </w:rPr>
        <w:t>特岗教师招聘</w:t>
      </w:r>
      <w:r w:rsidR="00124F03">
        <w:rPr>
          <w:rFonts w:ascii="黑体" w:eastAsia="黑体" w:hAnsi="黑体" w:hint="eastAsia"/>
          <w:sz w:val="36"/>
          <w:szCs w:val="36"/>
        </w:rPr>
        <w:t>政策</w:t>
      </w:r>
      <w:r w:rsidRPr="00124F03">
        <w:rPr>
          <w:rFonts w:ascii="黑体" w:eastAsia="黑体" w:hAnsi="黑体" w:hint="eastAsia"/>
          <w:sz w:val="36"/>
          <w:szCs w:val="36"/>
        </w:rPr>
        <w:t>30问</w:t>
      </w:r>
    </w:p>
    <w:p w14:paraId="5D033E9E" w14:textId="77777777" w:rsidR="00C07D49" w:rsidRPr="00124F03" w:rsidRDefault="00C07D49">
      <w:pPr>
        <w:ind w:firstLineChars="200" w:firstLine="600"/>
        <w:rPr>
          <w:rFonts w:ascii="仿宋_GB2312" w:eastAsia="仿宋_GB2312"/>
          <w:sz w:val="30"/>
          <w:szCs w:val="30"/>
        </w:rPr>
      </w:pPr>
    </w:p>
    <w:p w14:paraId="60860A17" w14:textId="37752B0C" w:rsidR="00C07D49" w:rsidRPr="00124F03" w:rsidRDefault="00DF19F6">
      <w:pPr>
        <w:ind w:firstLineChars="200" w:firstLine="600"/>
        <w:rPr>
          <w:rFonts w:ascii="仿宋_GB2312" w:eastAsia="仿宋_GB2312"/>
          <w:sz w:val="30"/>
          <w:szCs w:val="30"/>
        </w:rPr>
      </w:pPr>
      <w:r w:rsidRPr="00124F03">
        <w:rPr>
          <w:rFonts w:ascii="仿宋_GB2312" w:eastAsia="仿宋_GB2312" w:hAnsi="Calibri" w:cs="Times New Roman" w:hint="eastAsia"/>
          <w:sz w:val="30"/>
          <w:szCs w:val="30"/>
        </w:rPr>
        <w:t>为深入贯彻落实《中共中央、国务院关于全面深化新时代教师队伍建设改革的意见》精神</w:t>
      </w:r>
      <w:r w:rsidRPr="00124F03">
        <w:rPr>
          <w:rFonts w:ascii="仿宋_GB2312" w:eastAsia="仿宋_GB2312" w:hint="eastAsia"/>
          <w:sz w:val="30"/>
          <w:szCs w:val="30"/>
        </w:rPr>
        <w:t>，在教育部、财政部等部委的支持下，河南省连续多年实施农村义务教育阶段学校教师特设岗位计划（以下简称“特岗计划”），鼓励引导高校毕业生到基层就业，持续推动我省义务教育均衡发展。为帮助广大考生正确理解“特岗计划”相关政策，现将考生</w:t>
      </w:r>
      <w:r w:rsidR="00F760BB">
        <w:rPr>
          <w:rFonts w:ascii="仿宋_GB2312" w:eastAsia="仿宋_GB2312" w:hint="eastAsia"/>
          <w:sz w:val="30"/>
          <w:szCs w:val="30"/>
        </w:rPr>
        <w:t>关注</w:t>
      </w:r>
      <w:r w:rsidRPr="00124F03">
        <w:rPr>
          <w:rFonts w:ascii="仿宋_GB2312" w:eastAsia="仿宋_GB2312" w:hint="eastAsia"/>
          <w:sz w:val="30"/>
          <w:szCs w:val="30"/>
        </w:rPr>
        <w:t>热点问题解答如下：</w:t>
      </w:r>
    </w:p>
    <w:p w14:paraId="113DF444"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1.什么是特岗教师？</w:t>
      </w:r>
    </w:p>
    <w:p w14:paraId="10D09B5D"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答：特岗教师政策是中央实施的一项对中西部地区农村义务教育的特殊政策，通过公开招聘高校毕业生到</w:t>
      </w:r>
      <w:r w:rsidR="001D5491" w:rsidRPr="00124F03">
        <w:rPr>
          <w:rFonts w:ascii="仿宋_GB2312" w:eastAsia="仿宋_GB2312" w:hint="eastAsia"/>
          <w:sz w:val="30"/>
          <w:szCs w:val="30"/>
        </w:rPr>
        <w:t>乡镇及</w:t>
      </w:r>
      <w:r w:rsidRPr="00124F03">
        <w:rPr>
          <w:rFonts w:ascii="仿宋_GB2312" w:eastAsia="仿宋_GB2312" w:hint="eastAsia"/>
          <w:sz w:val="30"/>
          <w:szCs w:val="30"/>
        </w:rPr>
        <w:t>以下农村学校任教，引导和鼓励高校毕业生从事农村义务教育工作，创新农村学校教师的补充机制，逐步解决农村学校师资总量不足和结构不合理等问题，提高农村教师队伍的整体素质，促进城乡教育均衡发展。</w:t>
      </w:r>
    </w:p>
    <w:p w14:paraId="2DE4FD47"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2.国家特岗教师和地方特岗教师有什么区别？</w:t>
      </w:r>
    </w:p>
    <w:p w14:paraId="44D55300"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河南省同时实施的有中央“特岗计划”和地方“特岗计划”。中央“特岗计划”实施范围为我省原国贫县、省贫县和连片特困县，其他县（市）为地方特岗计划。中央和地方“特岗计划”除财政支持渠道不同外，其他方面均一致。对特岗教师没有任何区别和影响。</w:t>
      </w:r>
    </w:p>
    <w:p w14:paraId="46DE0868"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3.</w:t>
      </w:r>
      <w:r w:rsidR="001D5491" w:rsidRPr="00124F03">
        <w:rPr>
          <w:rFonts w:ascii="宋体" w:eastAsia="宋体" w:hAnsi="宋体" w:cs="宋体" w:hint="eastAsia"/>
          <w:b/>
          <w:sz w:val="30"/>
          <w:szCs w:val="30"/>
        </w:rPr>
        <w:t>河南省</w:t>
      </w:r>
      <w:r w:rsidRPr="00124F03">
        <w:rPr>
          <w:rFonts w:ascii="宋体" w:eastAsia="宋体" w:hAnsi="宋体" w:cs="宋体" w:hint="eastAsia"/>
          <w:b/>
          <w:sz w:val="30"/>
          <w:szCs w:val="30"/>
        </w:rPr>
        <w:t>2020年</w:t>
      </w:r>
      <w:r w:rsidR="001D5491" w:rsidRPr="00124F03">
        <w:rPr>
          <w:rFonts w:ascii="宋体" w:eastAsia="宋体" w:hAnsi="宋体" w:cs="宋体" w:hint="eastAsia"/>
          <w:b/>
          <w:sz w:val="30"/>
          <w:szCs w:val="30"/>
        </w:rPr>
        <w:t>继续招聘</w:t>
      </w:r>
      <w:r w:rsidRPr="00124F03">
        <w:rPr>
          <w:rFonts w:ascii="宋体" w:eastAsia="宋体" w:hAnsi="宋体" w:cs="宋体" w:hint="eastAsia"/>
          <w:b/>
          <w:sz w:val="30"/>
          <w:szCs w:val="30"/>
        </w:rPr>
        <w:t>特岗教师吗？</w:t>
      </w:r>
    </w:p>
    <w:p w14:paraId="4EF55CB7"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lastRenderedPageBreak/>
        <w:t>答：2020年河南省将继续组织特岗教师招聘工作，</w:t>
      </w:r>
      <w:r w:rsidR="001D5491" w:rsidRPr="00124F03">
        <w:rPr>
          <w:rFonts w:ascii="仿宋_GB2312" w:eastAsia="仿宋_GB2312" w:hint="eastAsia"/>
          <w:sz w:val="30"/>
          <w:szCs w:val="30"/>
        </w:rPr>
        <w:t>全省计划招聘农村特岗教师1</w:t>
      </w:r>
      <w:r w:rsidR="001D5491" w:rsidRPr="00124F03">
        <w:rPr>
          <w:rFonts w:ascii="仿宋_GB2312" w:eastAsia="仿宋_GB2312"/>
          <w:sz w:val="30"/>
          <w:szCs w:val="30"/>
        </w:rPr>
        <w:t>.7</w:t>
      </w:r>
      <w:r w:rsidR="001D5491" w:rsidRPr="00124F03">
        <w:rPr>
          <w:rFonts w:ascii="仿宋_GB2312" w:eastAsia="仿宋_GB2312" w:hint="eastAsia"/>
          <w:sz w:val="30"/>
          <w:szCs w:val="30"/>
        </w:rPr>
        <w:t>万名。</w:t>
      </w:r>
      <w:r w:rsidRPr="00124F03">
        <w:rPr>
          <w:rFonts w:ascii="仿宋_GB2312" w:eastAsia="仿宋_GB2312" w:hint="eastAsia"/>
          <w:sz w:val="30"/>
          <w:szCs w:val="30"/>
        </w:rPr>
        <w:t>具体时间及招聘人数请登录河南省特岗教师招聘网站（</w:t>
      </w:r>
      <w:hyperlink r:id="rId7" w:history="1">
        <w:r w:rsidRPr="00124F03">
          <w:rPr>
            <w:rFonts w:ascii="仿宋_GB2312" w:eastAsia="仿宋_GB2312" w:hint="eastAsia"/>
            <w:sz w:val="30"/>
            <w:szCs w:val="30"/>
          </w:rPr>
          <w:t>http://tgzp.haedu.gov.cn/</w:t>
        </w:r>
      </w:hyperlink>
      <w:r w:rsidRPr="00124F03">
        <w:rPr>
          <w:rFonts w:ascii="仿宋_GB2312" w:eastAsia="仿宋_GB2312" w:hint="eastAsia"/>
          <w:sz w:val="30"/>
          <w:szCs w:val="30"/>
        </w:rPr>
        <w:t>），查询《河南省2020年特岗教师招聘办法》和《河南省2020年特岗教师招聘岗位设置》了解相关内容。</w:t>
      </w:r>
    </w:p>
    <w:p w14:paraId="35F2B7A4"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4.特岗教师招聘的对象是？</w:t>
      </w:r>
    </w:p>
    <w:p w14:paraId="3B7BDC48"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答：全日制普通高校应、往届本科及以上毕业生；全日制普通高校师范类专业应、往届专科毕业生；上述招聘对象均要求年龄在30周岁以下</w:t>
      </w:r>
      <w:r w:rsidR="001D5491" w:rsidRPr="00124F03">
        <w:rPr>
          <w:rFonts w:ascii="仿宋_GB2312" w:eastAsia="仿宋_GB2312" w:hint="eastAsia"/>
          <w:sz w:val="30"/>
          <w:szCs w:val="30"/>
        </w:rPr>
        <w:t>（19</w:t>
      </w:r>
      <w:r w:rsidR="001D5491" w:rsidRPr="00124F03">
        <w:rPr>
          <w:rFonts w:ascii="仿宋_GB2312" w:eastAsia="仿宋_GB2312"/>
          <w:sz w:val="30"/>
          <w:szCs w:val="30"/>
        </w:rPr>
        <w:t>90</w:t>
      </w:r>
      <w:r w:rsidR="001D5491" w:rsidRPr="00124F03">
        <w:rPr>
          <w:rFonts w:ascii="仿宋_GB2312" w:eastAsia="仿宋_GB2312" w:hint="eastAsia"/>
          <w:sz w:val="30"/>
          <w:szCs w:val="30"/>
        </w:rPr>
        <w:t>年7月1日以后出生）</w:t>
      </w:r>
      <w:r w:rsidRPr="00124F03">
        <w:rPr>
          <w:rFonts w:ascii="仿宋_GB2312" w:eastAsia="仿宋_GB2312" w:hint="eastAsia"/>
          <w:sz w:val="30"/>
          <w:szCs w:val="30"/>
        </w:rPr>
        <w:t>。</w:t>
      </w:r>
    </w:p>
    <w:p w14:paraId="19BE777F"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5.报考特岗教师有什么的流程？</w:t>
      </w:r>
    </w:p>
    <w:p w14:paraId="3AFB0599"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答：查阅特岗教师招聘公告→网上报名→报名资格审查→打印准考证→笔试→面试→体检→拟录用名单公示→办理聘用手续。</w:t>
      </w:r>
    </w:p>
    <w:p w14:paraId="4B129CD7" w14:textId="3B2D79B2"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6.特岗教师报名的方式</w:t>
      </w:r>
      <w:r w:rsidR="00F760BB">
        <w:rPr>
          <w:rFonts w:ascii="宋体" w:eastAsia="宋体" w:hAnsi="宋体" w:cs="宋体" w:hint="eastAsia"/>
          <w:b/>
          <w:sz w:val="30"/>
          <w:szCs w:val="30"/>
        </w:rPr>
        <w:t>是</w:t>
      </w:r>
      <w:r w:rsidRPr="00124F03">
        <w:rPr>
          <w:rFonts w:ascii="宋体" w:eastAsia="宋体" w:hAnsi="宋体" w:cs="宋体" w:hint="eastAsia"/>
          <w:b/>
          <w:sz w:val="30"/>
          <w:szCs w:val="30"/>
        </w:rPr>
        <w:t>？</w:t>
      </w:r>
    </w:p>
    <w:p w14:paraId="2417D147"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答：特岗教师招聘采用网上报名的方式进行。报名网址为河南省教育厅网站（http://www.haedu.gov.cn/）和河南省特岗教师招聘网站（http://tgzp.haedu.gov.cn/）。特岗教师招聘不收取报名考务费。</w:t>
      </w:r>
    </w:p>
    <w:p w14:paraId="40C45D38" w14:textId="77777777" w:rsidR="00C410AD" w:rsidRPr="00124F03" w:rsidRDefault="00C410AD" w:rsidP="00C410AD">
      <w:pPr>
        <w:ind w:firstLineChars="200" w:firstLine="600"/>
        <w:rPr>
          <w:rFonts w:ascii="宋体" w:eastAsia="宋体" w:hAnsi="宋体" w:cs="宋体"/>
          <w:b/>
          <w:sz w:val="30"/>
          <w:szCs w:val="30"/>
        </w:rPr>
      </w:pPr>
      <w:r w:rsidRPr="00124F03">
        <w:rPr>
          <w:rFonts w:ascii="仿宋_GB2312" w:eastAsia="仿宋_GB2312" w:hint="eastAsia"/>
          <w:sz w:val="30"/>
          <w:szCs w:val="30"/>
        </w:rPr>
        <w:t> </w:t>
      </w:r>
      <w:r>
        <w:rPr>
          <w:rFonts w:ascii="宋体" w:eastAsia="宋体" w:hAnsi="宋体" w:cs="宋体"/>
          <w:b/>
          <w:sz w:val="30"/>
          <w:szCs w:val="30"/>
        </w:rPr>
        <w:t>7</w:t>
      </w:r>
      <w:r w:rsidRPr="00124F03">
        <w:rPr>
          <w:rFonts w:ascii="宋体" w:eastAsia="宋体" w:hAnsi="宋体" w:cs="宋体" w:hint="eastAsia"/>
          <w:b/>
          <w:sz w:val="30"/>
          <w:szCs w:val="30"/>
        </w:rPr>
        <w:t>.特岗教师招聘对教师资格证的种类有要求吗？</w:t>
      </w:r>
    </w:p>
    <w:p w14:paraId="483911AC" w14:textId="77777777" w:rsidR="00C410AD" w:rsidRPr="00124F03" w:rsidRDefault="00C410AD" w:rsidP="00C410AD">
      <w:pPr>
        <w:ind w:firstLineChars="200" w:firstLine="600"/>
        <w:rPr>
          <w:rFonts w:ascii="仿宋_GB2312" w:eastAsia="仿宋_GB2312"/>
          <w:sz w:val="30"/>
          <w:szCs w:val="30"/>
        </w:rPr>
      </w:pPr>
      <w:r w:rsidRPr="00124F03">
        <w:rPr>
          <w:rFonts w:ascii="仿宋_GB2312" w:eastAsia="仿宋_GB2312" w:hint="eastAsia"/>
          <w:sz w:val="30"/>
          <w:szCs w:val="30"/>
        </w:rPr>
        <w:t>答：河南省2020年特岗教师招聘教师资格实施“先上岗、再考证”阶段性措施，教师资格不作为特岗教师招聘报考的限制性条件。但体育、音乐、美术、心理健康教育岗位对教师资格或</w:t>
      </w:r>
      <w:r w:rsidRPr="00124F03">
        <w:rPr>
          <w:rFonts w:ascii="仿宋_GB2312" w:eastAsia="仿宋_GB2312" w:hint="eastAsia"/>
          <w:sz w:val="30"/>
          <w:szCs w:val="30"/>
        </w:rPr>
        <w:lastRenderedPageBreak/>
        <w:t>所学专业有一定限制。尚未取得教师资格的特岗教师，正式聘用前需签署《河南省特岗教师服务补充协议》。</w:t>
      </w:r>
      <w:r w:rsidRPr="00124F03">
        <w:rPr>
          <w:rFonts w:ascii="仿宋_GB2312" w:eastAsia="仿宋_GB2312"/>
          <w:sz w:val="30"/>
          <w:szCs w:val="30"/>
        </w:rPr>
        <w:t>2020</w:t>
      </w:r>
      <w:r w:rsidRPr="00124F03">
        <w:rPr>
          <w:rFonts w:ascii="仿宋_GB2312" w:eastAsia="仿宋_GB2312" w:hint="eastAsia"/>
          <w:sz w:val="30"/>
          <w:szCs w:val="30"/>
        </w:rPr>
        <w:t>年聘用的尚未取得教师资格的特岗教师，对其教学岗位安排、待遇保障及履约管理等，均按照人力资源社会保障部、教育部等7部委《关于应对新冠肺炎疫情影响实施部分职业资格“先上岗、再考证”阶段性措施的通知》（人社部发〔2020〕24号）执行。</w:t>
      </w:r>
    </w:p>
    <w:p w14:paraId="5067D5A4" w14:textId="22ABA09A"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00C410AD">
        <w:rPr>
          <w:rFonts w:ascii="宋体" w:eastAsia="宋体" w:hAnsi="宋体" w:cs="宋体"/>
          <w:b/>
          <w:sz w:val="30"/>
          <w:szCs w:val="30"/>
        </w:rPr>
        <w:t>8</w:t>
      </w:r>
      <w:r w:rsidRPr="00124F03">
        <w:rPr>
          <w:rFonts w:ascii="宋体" w:eastAsia="宋体" w:hAnsi="宋体" w:cs="宋体" w:hint="eastAsia"/>
          <w:b/>
          <w:sz w:val="30"/>
          <w:szCs w:val="30"/>
        </w:rPr>
        <w:t>.</w:t>
      </w:r>
      <w:r w:rsidR="00F760BB">
        <w:rPr>
          <w:rFonts w:ascii="宋体" w:eastAsia="宋体" w:hAnsi="宋体" w:cs="宋体" w:hint="eastAsia"/>
          <w:b/>
          <w:sz w:val="30"/>
          <w:szCs w:val="30"/>
        </w:rPr>
        <w:t>哪</w:t>
      </w:r>
      <w:r w:rsidRPr="00124F03">
        <w:rPr>
          <w:rFonts w:ascii="宋体" w:eastAsia="宋体" w:hAnsi="宋体" w:cs="宋体" w:hint="eastAsia"/>
          <w:b/>
          <w:sz w:val="30"/>
          <w:szCs w:val="30"/>
        </w:rPr>
        <w:t>些岗位有特殊的报考要求？</w:t>
      </w:r>
    </w:p>
    <w:p w14:paraId="3A7BCC78"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w:t>
      </w:r>
      <w:r w:rsidR="00C410AD" w:rsidRPr="00C410AD">
        <w:rPr>
          <w:rFonts w:ascii="仿宋_GB2312" w:eastAsia="仿宋_GB2312" w:hint="eastAsia"/>
          <w:sz w:val="30"/>
          <w:szCs w:val="30"/>
        </w:rPr>
        <w:t>应聘初中教师岗位的，要求本科及以上学历。应聘体育、音乐、美术、心理健康教育岗位的，要求所持有的教师资格证书任教学科与报考岗位一致，或所学专业与报考岗位一致、相近。</w:t>
      </w:r>
      <w:r w:rsidRPr="00124F03">
        <w:rPr>
          <w:rFonts w:ascii="仿宋_GB2312" w:eastAsia="仿宋_GB2312" w:hint="eastAsia"/>
          <w:sz w:val="30"/>
          <w:szCs w:val="30"/>
        </w:rPr>
        <w:t xml:space="preserve"> </w:t>
      </w:r>
    </w:p>
    <w:p w14:paraId="3A5FF3E8"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9.幼儿园教师资格可以报考哪些岗位？</w:t>
      </w:r>
    </w:p>
    <w:p w14:paraId="0E1CDCBB" w14:textId="77777777" w:rsidR="00C410AD"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答：在满足学历、年龄等条件的前提下，</w:t>
      </w:r>
      <w:r w:rsidR="00C410AD" w:rsidRPr="00C410AD">
        <w:rPr>
          <w:rFonts w:ascii="仿宋_GB2312" w:eastAsia="仿宋_GB2312"/>
          <w:sz w:val="30"/>
          <w:szCs w:val="30"/>
        </w:rPr>
        <w:t>持有幼儿园教师资格证书的</w:t>
      </w:r>
      <w:r w:rsidR="00C410AD" w:rsidRPr="00C410AD">
        <w:rPr>
          <w:rFonts w:ascii="仿宋_GB2312" w:eastAsia="仿宋_GB2312" w:hint="eastAsia"/>
          <w:sz w:val="30"/>
          <w:szCs w:val="30"/>
        </w:rPr>
        <w:t>毕业生、学前教育专业毕业生，</w:t>
      </w:r>
      <w:r w:rsidR="00C410AD" w:rsidRPr="00C410AD">
        <w:rPr>
          <w:rFonts w:ascii="仿宋_GB2312" w:eastAsia="仿宋_GB2312"/>
          <w:sz w:val="30"/>
          <w:szCs w:val="30"/>
        </w:rPr>
        <w:t>可以报考音乐、美术、语文、数学</w:t>
      </w:r>
      <w:r w:rsidR="00C410AD" w:rsidRPr="00C410AD">
        <w:rPr>
          <w:rFonts w:ascii="仿宋_GB2312" w:eastAsia="仿宋_GB2312" w:hint="eastAsia"/>
          <w:sz w:val="30"/>
          <w:szCs w:val="30"/>
        </w:rPr>
        <w:t>等</w:t>
      </w:r>
      <w:r w:rsidR="00C410AD" w:rsidRPr="00C410AD">
        <w:rPr>
          <w:rFonts w:ascii="仿宋_GB2312" w:eastAsia="仿宋_GB2312"/>
          <w:sz w:val="30"/>
          <w:szCs w:val="30"/>
        </w:rPr>
        <w:t>岗位，不能报考体育、心理健康教育岗位。</w:t>
      </w:r>
      <w:r w:rsidRPr="00124F03">
        <w:rPr>
          <w:rFonts w:ascii="仿宋_GB2312" w:eastAsia="仿宋_GB2312" w:hint="eastAsia"/>
          <w:sz w:val="30"/>
          <w:szCs w:val="30"/>
        </w:rPr>
        <w:t> </w:t>
      </w:r>
    </w:p>
    <w:p w14:paraId="044CB66C"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10.已经签约的特岗教师能否再次报考？</w:t>
      </w:r>
    </w:p>
    <w:p w14:paraId="0DFF0176" w14:textId="77777777" w:rsidR="00C07D49" w:rsidRPr="00124F03" w:rsidRDefault="00DF19F6">
      <w:pPr>
        <w:ind w:firstLineChars="200" w:firstLine="600"/>
        <w:rPr>
          <w:rFonts w:ascii="仿宋_GB2312" w:eastAsia="仿宋_GB2312" w:cs="仿宋_GB2312"/>
          <w:sz w:val="30"/>
          <w:szCs w:val="30"/>
        </w:rPr>
      </w:pPr>
      <w:r w:rsidRPr="00124F03">
        <w:rPr>
          <w:rFonts w:ascii="仿宋_GB2312" w:eastAsia="仿宋_GB2312" w:cs="仿宋_GB2312" w:hint="eastAsia"/>
          <w:sz w:val="30"/>
          <w:szCs w:val="30"/>
        </w:rPr>
        <w:t>答：尚在服务期内的特岗教师，不允许再次报考特岗教师岗位。如服务期内的特岗教师已经与设岗县解除</w:t>
      </w:r>
      <w:r w:rsidR="00953967" w:rsidRPr="00124F03">
        <w:rPr>
          <w:rFonts w:ascii="仿宋_GB2312" w:eastAsia="仿宋_GB2312" w:cs="仿宋_GB2312" w:hint="eastAsia"/>
          <w:sz w:val="30"/>
          <w:szCs w:val="30"/>
        </w:rPr>
        <w:t>服务</w:t>
      </w:r>
      <w:r w:rsidRPr="00124F03">
        <w:rPr>
          <w:rFonts w:ascii="仿宋_GB2312" w:eastAsia="仿宋_GB2312" w:cs="仿宋_GB2312" w:hint="eastAsia"/>
          <w:sz w:val="30"/>
          <w:szCs w:val="30"/>
        </w:rPr>
        <w:t>协议，且县教育局在特岗教师管理系统内将其状态设置为离岗，则可以再次报考特岗教师。</w:t>
      </w:r>
    </w:p>
    <w:p w14:paraId="0AE7D680"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11.函授、自考、脱产等学历可以报考特岗教师吗？</w:t>
      </w:r>
    </w:p>
    <w:p w14:paraId="7B1C9CAD"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答：特岗教师招聘均要求全日制普通高校毕业生，成人高考（函授、业余、脱产）、自学考试、网络教育、远程教育的毕业</w:t>
      </w:r>
      <w:r w:rsidRPr="00124F03">
        <w:rPr>
          <w:rFonts w:ascii="仿宋_GB2312" w:eastAsia="仿宋_GB2312" w:hint="eastAsia"/>
          <w:sz w:val="30"/>
          <w:szCs w:val="30"/>
        </w:rPr>
        <w:lastRenderedPageBreak/>
        <w:t>生等均不具备报名资格。</w:t>
      </w:r>
    </w:p>
    <w:p w14:paraId="13B3912F"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12.留学回国人员如何报考特岗教师？</w:t>
      </w:r>
    </w:p>
    <w:p w14:paraId="6AD5871F"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答：在国外留学而回国的人员报考时，选择毕业院校时有留学回国选项，并按系统要求上传毕业证、</w:t>
      </w:r>
      <w:r w:rsidRPr="00124F03">
        <w:rPr>
          <w:rFonts w:ascii="仿宋_GB2312" w:eastAsia="仿宋_GB2312"/>
          <w:sz w:val="30"/>
          <w:szCs w:val="30"/>
        </w:rPr>
        <w:t>教育部认可的学历认证书、留学回国人员证明</w:t>
      </w:r>
      <w:r w:rsidRPr="00124F03">
        <w:rPr>
          <w:rFonts w:ascii="仿宋_GB2312" w:eastAsia="仿宋_GB2312" w:hint="eastAsia"/>
          <w:sz w:val="30"/>
          <w:szCs w:val="30"/>
        </w:rPr>
        <w:t>等材料扫描件。</w:t>
      </w:r>
    </w:p>
    <w:p w14:paraId="1CADA24E"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13.报考特岗教师时有哪些优惠政策？</w:t>
      </w:r>
    </w:p>
    <w:p w14:paraId="4C384F7F"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答：生源地考生、参加过“大学生志愿服务西部计划”、“三支一扶”计划且服务期满的志愿者、参加过半年以上实习支教的师范院校毕业生和全日制硕士及以上毕业研究生同等条件下优先招聘。</w:t>
      </w:r>
    </w:p>
    <w:p w14:paraId="274E87B7"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14.特岗教师的工资待遇如何？</w:t>
      </w:r>
    </w:p>
    <w:p w14:paraId="0AB94363"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答：特岗教师在聘用期间工资待遇、职称评聘、评优评先、年度考核等方面与当地公办学校教师享受同等待遇。中央财政和省级财政对特岗教师工资性补助标准为年人均3.52万元。</w:t>
      </w:r>
    </w:p>
    <w:p w14:paraId="005AE085"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15.特岗教师服务期为多少时间，期满后如何安排？</w:t>
      </w:r>
    </w:p>
    <w:p w14:paraId="39640098"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答：特岗教师服务期为3年。特岗教师服务期满后，经</w:t>
      </w:r>
      <w:r w:rsidRPr="00124F03">
        <w:rPr>
          <w:rFonts w:ascii="仿宋_GB2312" w:eastAsia="仿宋_GB2312"/>
          <w:sz w:val="30"/>
          <w:szCs w:val="30"/>
        </w:rPr>
        <w:t>考核合格且愿意留任的特岗教师</w:t>
      </w:r>
      <w:r w:rsidRPr="00124F03">
        <w:rPr>
          <w:rFonts w:ascii="仿宋_GB2312" w:eastAsia="仿宋_GB2312" w:hint="eastAsia"/>
          <w:sz w:val="30"/>
          <w:szCs w:val="30"/>
        </w:rPr>
        <w:t>，在核定的教职工编制总额内办理入编手续，享受当地教师同等待遇；对服务期满后重新择业的特岗教师，设岗县（市）为其重新选择工作岗位提供方便条件和必要的帮助。</w:t>
      </w:r>
    </w:p>
    <w:p w14:paraId="4C779C7D"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16.特岗教师签约后，在服务期内能离职吗？</w:t>
      </w:r>
    </w:p>
    <w:p w14:paraId="23BB4466"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cs="仿宋_GB2312" w:hint="eastAsia"/>
          <w:sz w:val="30"/>
          <w:szCs w:val="30"/>
        </w:rPr>
        <w:t>答：特岗教师因个人原因不能按协议要求履行义务，由本人</w:t>
      </w:r>
      <w:r w:rsidRPr="00124F03">
        <w:rPr>
          <w:rFonts w:ascii="仿宋_GB2312" w:eastAsia="仿宋_GB2312" w:cs="仿宋_GB2312" w:hint="eastAsia"/>
          <w:sz w:val="30"/>
          <w:szCs w:val="30"/>
        </w:rPr>
        <w:lastRenderedPageBreak/>
        <w:t>提出申请，经设岗县（市）同意后，双方可以解除服务协议。特岗教师未能按协议要求履行义务的，设岗县（市）有权主动解除服务协议。</w:t>
      </w:r>
    </w:p>
    <w:p w14:paraId="623BC07D"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17.特岗教师服务期满后有哪些优惠政策？</w:t>
      </w:r>
    </w:p>
    <w:p w14:paraId="29546789"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答：特岗教师服务期满后，可享受国家引导和鼓励高校毕业生面向基层就业、从事“三支一扶”和扶贫工作的各项优惠政策。</w:t>
      </w:r>
    </w:p>
    <w:p w14:paraId="2614AA5E"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18.特岗教师服务期工龄是怎么计算的？</w:t>
      </w:r>
    </w:p>
    <w:p w14:paraId="01D8A973"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cs="仿宋_GB2312" w:hint="eastAsia"/>
          <w:sz w:val="30"/>
          <w:szCs w:val="30"/>
        </w:rPr>
        <w:t>答：特岗教师服务期满、考核合格且在当地留任后，</w:t>
      </w:r>
      <w:r w:rsidRPr="00124F03">
        <w:rPr>
          <w:rFonts w:ascii="仿宋_GB2312" w:eastAsia="仿宋_GB2312" w:cs="仿宋_GB2312"/>
          <w:sz w:val="30"/>
          <w:szCs w:val="30"/>
        </w:rPr>
        <w:t>3</w:t>
      </w:r>
      <w:r w:rsidRPr="00124F03">
        <w:rPr>
          <w:rFonts w:ascii="仿宋_GB2312" w:eastAsia="仿宋_GB2312" w:cs="仿宋_GB2312" w:hint="eastAsia"/>
          <w:sz w:val="30"/>
          <w:szCs w:val="30"/>
        </w:rPr>
        <w:t>年服务期计算为连续工龄。特岗教师服务期满、取得《特岗教师服务证书》后，跨县（区）聘用从教或自行择业的，工龄计算按照有关规定执行。特岗教师未能完成服务期的，从事农村教学工作的服务年限不能计算为工龄。</w:t>
      </w:r>
    </w:p>
    <w:p w14:paraId="6FE95753"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19.报名资格初审如何进行？初审通过后还可以修改信息吗？</w:t>
      </w:r>
    </w:p>
    <w:p w14:paraId="65C7EDFC" w14:textId="1071A2A0"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答：省教育厅统一组织报名资格初审，其中，河南省内高校应、往届毕业生报名资格初审由考生的毕业学校负责</w:t>
      </w:r>
      <w:r w:rsidR="00B97F9B">
        <w:rPr>
          <w:rFonts w:ascii="仿宋_GB2312" w:eastAsia="仿宋_GB2312" w:hint="eastAsia"/>
          <w:sz w:val="30"/>
          <w:szCs w:val="30"/>
        </w:rPr>
        <w:t>；</w:t>
      </w:r>
      <w:r w:rsidRPr="00124F03">
        <w:rPr>
          <w:rFonts w:ascii="仿宋_GB2312" w:eastAsia="仿宋_GB2312" w:hint="eastAsia"/>
          <w:sz w:val="30"/>
          <w:szCs w:val="30"/>
        </w:rPr>
        <w:t>省外高校应、往届毕业生报名资格初审由河南省特岗教师招聘管理办公室负责。通过资格初审后，不能再修改信息。如是基本信息错误影响报考的，如是省内高校毕业生请联系其毕业高校招生就业指导部门。省外高校毕业生请联系河南省特岗教师招聘管理办公室（0371-61172152）。</w:t>
      </w:r>
    </w:p>
    <w:p w14:paraId="4201BD6E"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20.笔试都考哪些内容，在什么地方进行？</w:t>
      </w:r>
    </w:p>
    <w:p w14:paraId="57CCF97B"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lastRenderedPageBreak/>
        <w:t>答：笔试以闭卷方式进行，主要考试内容为教师职业道德、教育学、心理学、课程与教学论、教育教学技能、新课程理念及教师专业标准等，满分为150分。笔试工作由省、市（及直管县、市）共同组织实施。基本原则是：“全省统一试卷命题、统一试卷印制、统一笔试时间、统一调配巡视人员”。考点设在省辖市及直管县市，具体考点以准考证上的考点为准。</w:t>
      </w:r>
    </w:p>
    <w:p w14:paraId="6D8BB953" w14:textId="27A1810D"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21.身份证丢失了怎么办？</w:t>
      </w:r>
    </w:p>
    <w:p w14:paraId="24519699" w14:textId="0F1B15E5"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答：可以</w:t>
      </w:r>
      <w:r w:rsidR="004A556F">
        <w:rPr>
          <w:rFonts w:ascii="仿宋_GB2312" w:eastAsia="仿宋_GB2312" w:hint="eastAsia"/>
          <w:sz w:val="30"/>
          <w:szCs w:val="30"/>
        </w:rPr>
        <w:t>申请</w:t>
      </w:r>
      <w:r w:rsidRPr="00124F03">
        <w:rPr>
          <w:rFonts w:ascii="仿宋_GB2312" w:eastAsia="仿宋_GB2312" w:hint="eastAsia"/>
          <w:sz w:val="30"/>
          <w:szCs w:val="30"/>
        </w:rPr>
        <w:t>办理</w:t>
      </w:r>
      <w:r w:rsidR="00936FD1">
        <w:rPr>
          <w:rFonts w:ascii="仿宋_GB2312" w:eastAsia="仿宋_GB2312" w:hint="eastAsia"/>
          <w:sz w:val="30"/>
          <w:szCs w:val="30"/>
        </w:rPr>
        <w:t>并使用</w:t>
      </w:r>
      <w:r w:rsidRPr="00124F03">
        <w:rPr>
          <w:rFonts w:ascii="仿宋_GB2312" w:eastAsia="仿宋_GB2312" w:hint="eastAsia"/>
          <w:sz w:val="30"/>
          <w:szCs w:val="30"/>
        </w:rPr>
        <w:t>临时身份证，</w:t>
      </w:r>
      <w:r w:rsidR="004A556F">
        <w:rPr>
          <w:rFonts w:ascii="仿宋_GB2312" w:eastAsia="仿宋_GB2312" w:hint="eastAsia"/>
          <w:sz w:val="30"/>
          <w:szCs w:val="30"/>
        </w:rPr>
        <w:t>临时身份证在身份证明上</w:t>
      </w:r>
      <w:r w:rsidR="004936BE">
        <w:rPr>
          <w:rFonts w:ascii="仿宋_GB2312" w:eastAsia="仿宋_GB2312" w:hint="eastAsia"/>
          <w:sz w:val="30"/>
          <w:szCs w:val="30"/>
        </w:rPr>
        <w:t>与正式身份证</w:t>
      </w:r>
      <w:r w:rsidRPr="00124F03">
        <w:rPr>
          <w:rFonts w:ascii="仿宋_GB2312" w:eastAsia="仿宋_GB2312" w:hint="eastAsia"/>
          <w:sz w:val="30"/>
          <w:szCs w:val="30"/>
        </w:rPr>
        <w:t>具有同等</w:t>
      </w:r>
      <w:r w:rsidR="004936BE">
        <w:rPr>
          <w:rFonts w:ascii="仿宋_GB2312" w:eastAsia="仿宋_GB2312" w:hint="eastAsia"/>
          <w:sz w:val="30"/>
          <w:szCs w:val="30"/>
        </w:rPr>
        <w:t>法律</w:t>
      </w:r>
      <w:bookmarkStart w:id="0" w:name="_GoBack"/>
      <w:bookmarkEnd w:id="0"/>
      <w:r w:rsidRPr="00124F03">
        <w:rPr>
          <w:rFonts w:ascii="仿宋_GB2312" w:eastAsia="仿宋_GB2312" w:hint="eastAsia"/>
          <w:sz w:val="30"/>
          <w:szCs w:val="30"/>
        </w:rPr>
        <w:t>效力。</w:t>
      </w:r>
    </w:p>
    <w:p w14:paraId="690B1F5B"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22.笔试成绩公布后，考生对成绩有异议的该如何处理？</w:t>
      </w:r>
    </w:p>
    <w:p w14:paraId="6ABED39A"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答：请考生查阅各省辖市、省直管县（市）的公告，在规定时间内申请对成绩进行复核。</w:t>
      </w:r>
    </w:p>
    <w:p w14:paraId="35C8AA37"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23.如何确定面试人员？</w:t>
      </w:r>
    </w:p>
    <w:p w14:paraId="5FF9C964" w14:textId="300AD87A" w:rsidR="00C17E0D" w:rsidRPr="00C17E0D" w:rsidRDefault="00DF19F6">
      <w:pPr>
        <w:ind w:firstLineChars="200" w:firstLine="600"/>
        <w:rPr>
          <w:rFonts w:ascii="仿宋_GB2312" w:eastAsia="仿宋_GB2312" w:hint="eastAsia"/>
          <w:sz w:val="30"/>
          <w:szCs w:val="30"/>
        </w:rPr>
      </w:pPr>
      <w:r w:rsidRPr="00124F03">
        <w:rPr>
          <w:rFonts w:ascii="仿宋_GB2312" w:eastAsia="仿宋_GB2312" w:hint="eastAsia"/>
          <w:sz w:val="30"/>
          <w:szCs w:val="30"/>
        </w:rPr>
        <w:t>答：</w:t>
      </w:r>
      <w:r w:rsidR="00C17E0D" w:rsidRPr="00C17E0D">
        <w:rPr>
          <w:rFonts w:ascii="仿宋_GB2312" w:eastAsia="仿宋_GB2312" w:hint="eastAsia"/>
          <w:sz w:val="30"/>
          <w:szCs w:val="30"/>
        </w:rPr>
        <w:t>在省定最低分数线以上，按照笔试成绩从高分到低分的顺序，以设岗县（市）分学段、分学科岗位设置数的1:1.2比例依次确定面试人选。</w:t>
      </w:r>
      <w:r w:rsidR="00F402CC">
        <w:rPr>
          <w:rFonts w:ascii="仿宋_GB2312" w:eastAsia="仿宋_GB2312" w:hint="eastAsia"/>
          <w:sz w:val="30"/>
          <w:szCs w:val="30"/>
        </w:rPr>
        <w:t>根据规定，</w:t>
      </w:r>
      <w:r w:rsidR="00E427A6" w:rsidRPr="00124F03">
        <w:rPr>
          <w:rFonts w:ascii="仿宋_GB2312" w:eastAsia="仿宋_GB2312" w:hint="eastAsia"/>
          <w:sz w:val="30"/>
          <w:szCs w:val="30"/>
        </w:rPr>
        <w:t>参加面试的考生笔试成绩不能低于90分（报考体育、音乐、美术岗位笔试成绩不能低于80分）。</w:t>
      </w:r>
      <w:r w:rsidR="00C17E0D" w:rsidRPr="00C17E0D">
        <w:rPr>
          <w:rFonts w:ascii="仿宋_GB2312" w:eastAsia="仿宋_GB2312" w:hint="eastAsia"/>
          <w:sz w:val="30"/>
          <w:szCs w:val="30"/>
        </w:rPr>
        <w:t>若符合面试条件的人数达不到面试比例要求，由各省辖市、直管县（市）结合本地实际情况，按照“公开、公平、公正”的原则进行调剂，具体调剂办法由各省辖市、直管县（市）确定。</w:t>
      </w:r>
    </w:p>
    <w:p w14:paraId="47CB106B"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24.面试资格审核需要携带哪些证件？</w:t>
      </w:r>
    </w:p>
    <w:p w14:paraId="5441C597"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答：面试资格审查时需携带面试通知单、身份证、毕业证、</w:t>
      </w:r>
      <w:r w:rsidRPr="00124F03">
        <w:rPr>
          <w:rFonts w:ascii="仿宋_GB2312" w:eastAsia="仿宋_GB2312" w:hint="eastAsia"/>
          <w:sz w:val="30"/>
          <w:szCs w:val="30"/>
        </w:rPr>
        <w:lastRenderedPageBreak/>
        <w:t>教师资格证和照片（一式三份，要求与招聘系统上传照片同一底版），以及面试通知单中要求携带的各项材料。</w:t>
      </w:r>
    </w:p>
    <w:p w14:paraId="7A462132" w14:textId="77777777" w:rsidR="00C07D49" w:rsidRPr="00124F03" w:rsidRDefault="00DF19F6">
      <w:pPr>
        <w:ind w:firstLineChars="200" w:firstLine="602"/>
        <w:rPr>
          <w:rFonts w:ascii="宋体" w:eastAsia="宋体" w:hAnsi="宋体" w:cs="宋体"/>
          <w:b/>
          <w:sz w:val="30"/>
          <w:szCs w:val="30"/>
        </w:rPr>
      </w:pPr>
      <w:r w:rsidRPr="00124F03">
        <w:rPr>
          <w:rFonts w:ascii="宋体" w:eastAsia="宋体" w:hAnsi="宋体" w:cs="宋体" w:hint="eastAsia"/>
          <w:b/>
          <w:sz w:val="30"/>
          <w:szCs w:val="30"/>
        </w:rPr>
        <w:t>25.特岗教师招聘采用什么样的分配政策？</w:t>
      </w:r>
    </w:p>
    <w:p w14:paraId="6F747838"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特岗教师招聘实行“县来县去”、“乡来乡去”的优先录用和岗位分配政策。各地在制定特岗教师招聘的面试考核、调剂递补工作方案及就业岗位分配办法时，要坚持同等条件下生源地考生优先的原则，优先录用本县或周边地区的考生，并充分考虑特岗教师个体家庭因素，优先安排到相对较近的乡镇学校或村小、教学点工作，引导和鼓励特岗教师服务期满后留在当地继续任教。</w:t>
      </w:r>
      <w:r w:rsidRPr="00124F03">
        <w:rPr>
          <w:rFonts w:ascii="仿宋_GB2312" w:eastAsia="仿宋_GB2312" w:hint="eastAsia"/>
          <w:sz w:val="30"/>
          <w:szCs w:val="30"/>
        </w:rPr>
        <w:t> </w:t>
      </w:r>
    </w:p>
    <w:p w14:paraId="6234DC53"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26.上传证件照、毕业证照片有什么要求？</w:t>
      </w:r>
    </w:p>
    <w:p w14:paraId="20F55038"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答：上传证件照要求近期一寸免冠彩色证件照[jpg格式/50KB以内/宽:120px/高:150px/图像模式:RGB色彩模式]；禁止上传生活照、艺术照、集体照、结婚照。毕业证、电子学籍备案表等照片要求可在报名注册页面查询。</w:t>
      </w:r>
    </w:p>
    <w:p w14:paraId="7E1335AE"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27.网站注册时提示身份证号已注册怎么办？</w:t>
      </w:r>
    </w:p>
    <w:p w14:paraId="41FF3D09"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答：注册时提示身份证号已注册，有以下两种情况：</w:t>
      </w:r>
    </w:p>
    <w:p w14:paraId="77D5609A"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①你已经注册过，不需要重新注册。如果忘记密码，请在注册登录页面，根据网站提示找回密码。</w:t>
      </w:r>
    </w:p>
    <w:p w14:paraId="4FE7E815"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②你的身份证号被别人注册。如果是这种情况，请拨打报名咨询电话或网站技术支持电话（0371-56713158）。</w:t>
      </w:r>
    </w:p>
    <w:p w14:paraId="0EBF5C74"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28.两人在同一台电脑上报名注册，出现信息互串时，如何</w:t>
      </w:r>
      <w:r w:rsidRPr="00124F03">
        <w:rPr>
          <w:rFonts w:ascii="宋体" w:eastAsia="宋体" w:hAnsi="宋体" w:cs="宋体" w:hint="eastAsia"/>
          <w:b/>
          <w:sz w:val="30"/>
          <w:szCs w:val="30"/>
        </w:rPr>
        <w:lastRenderedPageBreak/>
        <w:t>处理？</w:t>
      </w:r>
    </w:p>
    <w:p w14:paraId="5E4A740E"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首先清理浏览器的缓存，然后再进行修改。</w:t>
      </w:r>
    </w:p>
    <w:p w14:paraId="6953137A"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①还未审核或审核未通过时，可自己登陆网站修改信息。</w:t>
      </w:r>
    </w:p>
    <w:p w14:paraId="331F19B8"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②如审核已通过，省内院校毕业生请联系其毕业院校招生就业指导部门，国外留学生、省外毕业生请联系河南省特岗教师招聘管理办公室（0371-61172152）。</w:t>
      </w:r>
    </w:p>
    <w:p w14:paraId="4B2A7EFC"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29.特岗教师招聘对户籍是否有限制？</w:t>
      </w:r>
    </w:p>
    <w:p w14:paraId="38566CE7"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答：河南省特岗教师招聘不限制户籍，但在招聘过程中实行同等条件下本地生源优先的政策。</w:t>
      </w:r>
      <w:r w:rsidRPr="00124F03">
        <w:rPr>
          <w:rFonts w:ascii="仿宋_GB2312" w:eastAsia="仿宋_GB2312" w:hint="eastAsia"/>
          <w:sz w:val="30"/>
          <w:szCs w:val="30"/>
        </w:rPr>
        <w:t> </w:t>
      </w:r>
    </w:p>
    <w:p w14:paraId="669CAE36" w14:textId="77777777" w:rsidR="00C07D49" w:rsidRPr="00124F03" w:rsidRDefault="00DF19F6">
      <w:pPr>
        <w:ind w:firstLineChars="200" w:firstLine="600"/>
        <w:rPr>
          <w:rFonts w:ascii="宋体" w:eastAsia="宋体" w:hAnsi="宋体" w:cs="宋体"/>
          <w:b/>
          <w:sz w:val="30"/>
          <w:szCs w:val="30"/>
        </w:rPr>
      </w:pPr>
      <w:r w:rsidRPr="00124F03">
        <w:rPr>
          <w:rFonts w:ascii="仿宋_GB2312" w:eastAsia="仿宋_GB2312" w:hint="eastAsia"/>
          <w:sz w:val="30"/>
          <w:szCs w:val="30"/>
        </w:rPr>
        <w:t> </w:t>
      </w:r>
      <w:r w:rsidRPr="00124F03">
        <w:rPr>
          <w:rFonts w:ascii="宋体" w:eastAsia="宋体" w:hAnsi="宋体" w:cs="宋体" w:hint="eastAsia"/>
          <w:b/>
          <w:sz w:val="30"/>
          <w:szCs w:val="30"/>
        </w:rPr>
        <w:t>30.什么是农村教育硕士生，农硕生还需要参加考试吗？</w:t>
      </w:r>
    </w:p>
    <w:p w14:paraId="23D434B8" w14:textId="77777777" w:rsidR="00C07D49" w:rsidRPr="00124F03" w:rsidRDefault="00DF19F6">
      <w:pPr>
        <w:ind w:firstLineChars="200" w:firstLine="600"/>
        <w:rPr>
          <w:rFonts w:ascii="仿宋_GB2312" w:eastAsia="仿宋_GB2312"/>
          <w:sz w:val="30"/>
          <w:szCs w:val="30"/>
        </w:rPr>
      </w:pPr>
      <w:r w:rsidRPr="00124F03">
        <w:rPr>
          <w:rFonts w:ascii="仿宋_GB2312" w:eastAsia="仿宋_GB2312" w:hint="eastAsia"/>
          <w:sz w:val="30"/>
          <w:szCs w:val="30"/>
        </w:rPr>
        <w:t>答：按照教育部有关政策精神，郑州大学、河南大学、河南师范大学、河南科技学院、信阳师范学院、洛阳师范学院“硕师计划”研究生定向到贫困县就业，贫困县可将“硕师计划”与“特岗计划”统筹实施，“硕师计划”研究生不再参加特岗教师招聘考试，直接聘用为特岗教师，3年服务期内派遣至乡镇义务教育阶段学校任教。</w:t>
      </w:r>
    </w:p>
    <w:sectPr w:rsidR="00C07D49" w:rsidRPr="00124F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CB24B" w14:textId="77777777" w:rsidR="001E6D64" w:rsidRDefault="001E6D64" w:rsidP="00C410AD">
      <w:r>
        <w:separator/>
      </w:r>
    </w:p>
  </w:endnote>
  <w:endnote w:type="continuationSeparator" w:id="0">
    <w:p w14:paraId="7BEC2A1B" w14:textId="77777777" w:rsidR="001E6D64" w:rsidRDefault="001E6D64" w:rsidP="00C4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4AF3A" w14:textId="77777777" w:rsidR="001E6D64" w:rsidRDefault="001E6D64" w:rsidP="00C410AD">
      <w:r>
        <w:separator/>
      </w:r>
    </w:p>
  </w:footnote>
  <w:footnote w:type="continuationSeparator" w:id="0">
    <w:p w14:paraId="2DD3B548" w14:textId="77777777" w:rsidR="001E6D64" w:rsidRDefault="001E6D64" w:rsidP="00C41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27B"/>
    <w:rsid w:val="000032C1"/>
    <w:rsid w:val="000063DF"/>
    <w:rsid w:val="00124F03"/>
    <w:rsid w:val="001D5491"/>
    <w:rsid w:val="001E6D64"/>
    <w:rsid w:val="0022682D"/>
    <w:rsid w:val="00253DE2"/>
    <w:rsid w:val="002D4555"/>
    <w:rsid w:val="00355AA6"/>
    <w:rsid w:val="003B5D07"/>
    <w:rsid w:val="004058DA"/>
    <w:rsid w:val="0042554A"/>
    <w:rsid w:val="004936BE"/>
    <w:rsid w:val="004A556F"/>
    <w:rsid w:val="00621DBA"/>
    <w:rsid w:val="006B5B9B"/>
    <w:rsid w:val="00814CCD"/>
    <w:rsid w:val="008B595D"/>
    <w:rsid w:val="0091196B"/>
    <w:rsid w:val="00936FD1"/>
    <w:rsid w:val="00953967"/>
    <w:rsid w:val="00A83A1D"/>
    <w:rsid w:val="00B0600F"/>
    <w:rsid w:val="00B2027B"/>
    <w:rsid w:val="00B97F9B"/>
    <w:rsid w:val="00BE27F4"/>
    <w:rsid w:val="00C07D49"/>
    <w:rsid w:val="00C17E0D"/>
    <w:rsid w:val="00C410AD"/>
    <w:rsid w:val="00C87ADC"/>
    <w:rsid w:val="00D6083B"/>
    <w:rsid w:val="00DF19F6"/>
    <w:rsid w:val="00E427A6"/>
    <w:rsid w:val="00E60040"/>
    <w:rsid w:val="00F129A7"/>
    <w:rsid w:val="00F402CC"/>
    <w:rsid w:val="00F760BB"/>
    <w:rsid w:val="00F76B7C"/>
    <w:rsid w:val="00F94D00"/>
    <w:rsid w:val="07FA5712"/>
    <w:rsid w:val="0B160D80"/>
    <w:rsid w:val="17E10759"/>
    <w:rsid w:val="326556E3"/>
    <w:rsid w:val="36466777"/>
    <w:rsid w:val="72B7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67317"/>
  <w15:docId w15:val="{1B4A9666-B6A7-ED40-B45B-56F26019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semiHidden/>
    <w:unhideWhenUsed/>
    <w:qFormat/>
    <w:rPr>
      <w:color w:val="0000FF"/>
      <w:u w:val="single"/>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Char2CharChar">
    <w:name w:val="Char Char2 Char Char"/>
    <w:basedOn w:val="a"/>
    <w:qFormat/>
    <w:rPr>
      <w:rFonts w:ascii="仿宋_GB2312" w:eastAsia="仿宋_GB2312" w:hAnsi="Times New Roman" w:cs="Times New Roman"/>
      <w:b/>
      <w:sz w:val="32"/>
      <w:szCs w:val="32"/>
    </w:rPr>
  </w:style>
  <w:style w:type="paragraph" w:styleId="a6">
    <w:name w:val="List Paragraph"/>
    <w:basedOn w:val="a"/>
    <w:uiPriority w:val="34"/>
    <w:qFormat/>
    <w:pPr>
      <w:ind w:firstLineChars="200" w:firstLine="420"/>
    </w:pPr>
  </w:style>
  <w:style w:type="paragraph" w:styleId="a7">
    <w:name w:val="header"/>
    <w:basedOn w:val="a"/>
    <w:link w:val="a8"/>
    <w:uiPriority w:val="99"/>
    <w:unhideWhenUsed/>
    <w:rsid w:val="00C410A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410AD"/>
    <w:rPr>
      <w:rFonts w:asciiTheme="minorHAnsi" w:eastAsiaTheme="minorEastAsia" w:hAnsiTheme="minorHAnsi" w:cstheme="minorBidi"/>
      <w:kern w:val="2"/>
      <w:sz w:val="18"/>
      <w:szCs w:val="18"/>
    </w:rPr>
  </w:style>
  <w:style w:type="paragraph" w:styleId="a9">
    <w:name w:val="footer"/>
    <w:basedOn w:val="a"/>
    <w:link w:val="aa"/>
    <w:uiPriority w:val="99"/>
    <w:unhideWhenUsed/>
    <w:rsid w:val="00C410AD"/>
    <w:pPr>
      <w:tabs>
        <w:tab w:val="center" w:pos="4153"/>
        <w:tab w:val="right" w:pos="8306"/>
      </w:tabs>
      <w:snapToGrid w:val="0"/>
      <w:jc w:val="left"/>
    </w:pPr>
    <w:rPr>
      <w:sz w:val="18"/>
      <w:szCs w:val="18"/>
    </w:rPr>
  </w:style>
  <w:style w:type="character" w:customStyle="1" w:styleId="aa">
    <w:name w:val="页脚 字符"/>
    <w:basedOn w:val="a0"/>
    <w:link w:val="a9"/>
    <w:uiPriority w:val="99"/>
    <w:rsid w:val="00C410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gzp.haedu.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615</Words>
  <Characters>3508</Characters>
  <Application>Microsoft Office Word</Application>
  <DocSecurity>0</DocSecurity>
  <Lines>29</Lines>
  <Paragraphs>8</Paragraphs>
  <ScaleCrop>false</ScaleCrop>
  <Company>Sky123.Org</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吕康</dc:creator>
  <cp:lastModifiedBy>吕 康</cp:lastModifiedBy>
  <cp:revision>18</cp:revision>
  <dcterms:created xsi:type="dcterms:W3CDTF">2019-07-26T06:14:00Z</dcterms:created>
  <dcterms:modified xsi:type="dcterms:W3CDTF">2020-07-25T04:16:00Z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