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提交材料注意事项：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联系人员，统一填写：栗铭，国际交流与合作处学生项目负责人，电话0371-6912757</w:t>
      </w:r>
      <w:r>
        <w:rPr>
          <w:rFonts w:hint="eastAsia"/>
          <w:sz w:val="28"/>
          <w:szCs w:val="28"/>
          <w:lang w:val="en-US" w:eastAsia="zh-CN"/>
        </w:rPr>
        <w:t>8，</w:t>
      </w:r>
      <w:r>
        <w:rPr>
          <w:rFonts w:hint="eastAsia"/>
          <w:sz w:val="28"/>
          <w:szCs w:val="28"/>
          <w:lang w:eastAsia="zh-CN"/>
        </w:rPr>
        <w:t>传真：</w:t>
      </w:r>
      <w:r>
        <w:rPr>
          <w:rFonts w:hint="eastAsia"/>
          <w:sz w:val="28"/>
          <w:szCs w:val="28"/>
          <w:lang w:val="en-US" w:eastAsia="zh-CN"/>
        </w:rPr>
        <w:t>0371-69127578，地址：河南省郑州市金水东路136号华北水利水电大学。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请根据情况调整浏览器字体，务必使</w:t>
      </w:r>
      <w:bookmarkStart w:id="0" w:name="OLE_LINK1"/>
      <w:r>
        <w:rPr>
          <w:rFonts w:hint="eastAsia"/>
          <w:sz w:val="28"/>
          <w:szCs w:val="28"/>
        </w:rPr>
        <w:t>《审核表》</w:t>
      </w:r>
      <w:bookmarkEnd w:id="0"/>
      <w:r>
        <w:rPr>
          <w:rFonts w:hint="eastAsia"/>
          <w:sz w:val="28"/>
          <w:szCs w:val="28"/>
        </w:rPr>
        <w:t>打印在一页 A4 纸内，可正反面打印。《审核表》放在所有材料的第一页</w:t>
      </w:r>
      <w:r>
        <w:rPr>
          <w:rFonts w:hint="eastAsia"/>
          <w:sz w:val="28"/>
          <w:szCs w:val="28"/>
          <w:lang w:eastAsia="zh-CN"/>
        </w:rPr>
        <w:t>。审核表材料要打印彩色的</w:t>
      </w:r>
      <w:r>
        <w:rPr>
          <w:rFonts w:hint="eastAsia"/>
          <w:sz w:val="28"/>
          <w:szCs w:val="28"/>
        </w:rPr>
        <w:t>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材料不要装订。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请学生们尽量选报：1、下半年孔院岗位中的第49个，印度韦洛尔科技大学孔子学院；2、下半年孔院岗位中的第112、113，坦桑尼亚多多马大学孔子学院；3、下半年孔院岗位中的第162，美国圣玛丽中学孔子课堂。这些是</w:t>
      </w:r>
      <w:r>
        <w:rPr>
          <w:rFonts w:hint="eastAsia"/>
          <w:sz w:val="28"/>
          <w:szCs w:val="28"/>
          <w:lang w:eastAsia="zh-CN"/>
        </w:rPr>
        <w:t>河南</w:t>
      </w:r>
      <w:r>
        <w:rPr>
          <w:rFonts w:hint="eastAsia"/>
          <w:sz w:val="28"/>
          <w:szCs w:val="28"/>
        </w:rPr>
        <w:t>省内院校合作建设的孔子学院（课堂），有机会优先录取。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79091"/>
    <w:multiLevelType w:val="singleLevel"/>
    <w:tmpl w:val="583790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94042"/>
    <w:rsid w:val="00095BA1"/>
    <w:rsid w:val="00D01807"/>
    <w:rsid w:val="1901033F"/>
    <w:rsid w:val="1FD94042"/>
    <w:rsid w:val="53D3076E"/>
    <w:rsid w:val="6C3B2004"/>
    <w:rsid w:val="7164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77</Characters>
  <Lines>1</Lines>
  <Paragraphs>1</Paragraphs>
  <TotalTime>1</TotalTime>
  <ScaleCrop>false</ScaleCrop>
  <LinksUpToDate>false</LinksUpToDate>
  <CharactersWithSpaces>89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2017-11-07T07:37:00Z</dcterms:created>
  <dc:creator>韩福乐</dc:creator>
  <cp:lastModifiedBy>周延涛</cp:lastModifiedBy>
  <dcterms:modified xsi:type="dcterms:W3CDTF">2018-12-24T01:22:40Z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